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2" w:rsidRPr="00A551A2" w:rsidRDefault="009144DC" w:rsidP="00E270F2">
      <w:pPr>
        <w:pBdr>
          <w:bottom w:val="thickThin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-245110</wp:posOffset>
            </wp:positionV>
            <wp:extent cx="509270" cy="816610"/>
            <wp:effectExtent l="19050" t="0" r="5080" b="0"/>
            <wp:wrapSquare wrapText="bothSides"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A35" w:rsidRPr="00A551A2">
        <w:rPr>
          <w:b/>
          <w:bCs/>
          <w:sz w:val="32"/>
          <w:szCs w:val="32"/>
        </w:rPr>
        <w:t>Народно читалище „Св. св. Кирил и Методий</w:t>
      </w:r>
      <w:r w:rsidR="00A551A2" w:rsidRPr="00A551A2">
        <w:rPr>
          <w:b/>
          <w:bCs/>
          <w:sz w:val="32"/>
          <w:szCs w:val="32"/>
          <w:lang w:val="ru-RU"/>
        </w:rPr>
        <w:t xml:space="preserve"> – 1897</w:t>
      </w:r>
      <w:r w:rsidR="00A64A35" w:rsidRPr="00A551A2">
        <w:rPr>
          <w:b/>
          <w:bCs/>
          <w:sz w:val="32"/>
          <w:szCs w:val="32"/>
        </w:rPr>
        <w:t>”</w:t>
      </w:r>
      <w:r w:rsidR="00A551A2" w:rsidRPr="00A551A2">
        <w:rPr>
          <w:b/>
          <w:bCs/>
          <w:sz w:val="32"/>
          <w:szCs w:val="32"/>
          <w:lang w:val="ru-RU"/>
        </w:rPr>
        <w:t xml:space="preserve"> </w:t>
      </w:r>
    </w:p>
    <w:p w:rsidR="00E270F2" w:rsidRPr="00E270F2" w:rsidRDefault="00E270F2" w:rsidP="00E270F2">
      <w:pPr>
        <w:jc w:val="center"/>
        <w:rPr>
          <w:sz w:val="12"/>
          <w:szCs w:val="12"/>
        </w:rPr>
      </w:pP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 xml:space="preserve">9550 с. Пчеларово, общ. Ген. Тошево, </w:t>
      </w:r>
      <w:proofErr w:type="spellStart"/>
      <w:r w:rsidRPr="00E270F2">
        <w:rPr>
          <w:b/>
          <w:bCs/>
        </w:rPr>
        <w:t>обл</w:t>
      </w:r>
      <w:proofErr w:type="spellEnd"/>
      <w:r w:rsidRPr="00E270F2">
        <w:rPr>
          <w:b/>
          <w:bCs/>
        </w:rPr>
        <w:t>. Добрич</w:t>
      </w:r>
    </w:p>
    <w:p w:rsidR="0011453A" w:rsidRPr="0011453A" w:rsidRDefault="0011453A" w:rsidP="0011453A">
      <w:pPr>
        <w:spacing w:after="240"/>
        <w:rPr>
          <w:b/>
          <w:lang w:val="en-US"/>
        </w:rPr>
      </w:pPr>
      <w:r>
        <w:rPr>
          <w:b/>
          <w:bCs/>
          <w:lang w:val="en-US"/>
        </w:rPr>
        <w:t xml:space="preserve">                 </w:t>
      </w:r>
      <w:r w:rsidR="00E270F2" w:rsidRPr="00E270F2">
        <w:rPr>
          <w:b/>
          <w:bCs/>
        </w:rPr>
        <w:t>ул. „Първа” №33</w:t>
      </w:r>
      <w:r w:rsidR="00E270F2" w:rsidRPr="00E270F2">
        <w:rPr>
          <w:b/>
          <w:bCs/>
          <w:vertAlign w:val="superscript"/>
        </w:rPr>
        <w:t>б</w:t>
      </w:r>
      <w:r w:rsidR="00E270F2" w:rsidRPr="00E270F2">
        <w:rPr>
          <w:b/>
          <w:bCs/>
        </w:rPr>
        <w:t>, тел. 0892201183</w:t>
      </w:r>
      <w:r w:rsidRPr="002E3273">
        <w:rPr>
          <w:b/>
          <w:sz w:val="40"/>
          <w:szCs w:val="40"/>
          <w:lang w:val="ru-RU"/>
        </w:rPr>
        <w:t xml:space="preserve"> </w:t>
      </w:r>
      <w:r w:rsidRPr="0011453A">
        <w:rPr>
          <w:b/>
          <w:lang w:val="en-US"/>
        </w:rPr>
        <w:t>email</w:t>
      </w:r>
      <w:r w:rsidRPr="0011453A">
        <w:rPr>
          <w:b/>
        </w:rPr>
        <w:t>:</w:t>
      </w:r>
      <w:r w:rsidRPr="0011453A">
        <w:rPr>
          <w:b/>
          <w:lang w:val="en-US"/>
        </w:rPr>
        <w:t>chitalishte_km1897@abv.bg</w:t>
      </w:r>
      <w:r w:rsidRPr="0011453A">
        <w:rPr>
          <w:b/>
          <w:lang w:val="ru-RU"/>
        </w:rPr>
        <w:t xml:space="preserve">      </w:t>
      </w:r>
    </w:p>
    <w:p w:rsidR="00E270F2" w:rsidRPr="00E270F2" w:rsidRDefault="00E270F2" w:rsidP="0011453A">
      <w:pPr>
        <w:rPr>
          <w:b/>
          <w:bCs/>
        </w:rPr>
      </w:pPr>
    </w:p>
    <w:p w:rsidR="006C2203" w:rsidRDefault="006C2203" w:rsidP="006C2203">
      <w:pPr>
        <w:spacing w:after="240"/>
        <w:ind w:left="-270" w:right="-67"/>
        <w:rPr>
          <w:b/>
          <w:sz w:val="32"/>
          <w:szCs w:val="32"/>
        </w:rPr>
      </w:pPr>
      <w:r>
        <w:rPr>
          <w:b/>
          <w:sz w:val="32"/>
          <w:szCs w:val="32"/>
        </w:rPr>
        <w:t>ПЛАН ЗА РАБОТАТА НА ЧИТАЛИЩНОТО НАСТОЯТЕЛСТВО</w:t>
      </w:r>
    </w:p>
    <w:p w:rsidR="006C2203" w:rsidRDefault="006C2203" w:rsidP="006C2203">
      <w:pPr>
        <w:spacing w:after="240"/>
        <w:ind w:left="-270" w:right="-67"/>
        <w:rPr>
          <w:b/>
          <w:sz w:val="32"/>
          <w:szCs w:val="32"/>
        </w:rPr>
      </w:pPr>
      <w:r>
        <w:rPr>
          <w:b/>
          <w:sz w:val="32"/>
          <w:szCs w:val="32"/>
        </w:rPr>
        <w:t>ПРИ НАРОДНО ЧИТАЛИЩЕ,,СВ.СВ.КИРИЛ И МЕТОДИЙ-1897”</w:t>
      </w:r>
    </w:p>
    <w:p w:rsidR="006C2203" w:rsidRDefault="006C2203" w:rsidP="006C2203">
      <w:pPr>
        <w:spacing w:after="240"/>
        <w:ind w:left="-270" w:right="-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DB1629">
        <w:rPr>
          <w:b/>
          <w:sz w:val="32"/>
          <w:szCs w:val="32"/>
        </w:rPr>
        <w:t xml:space="preserve">             с. ПЧЕЛАРОВО ЗА 20</w:t>
      </w:r>
      <w:proofErr w:type="spellStart"/>
      <w:r w:rsidR="00DB1629">
        <w:rPr>
          <w:b/>
          <w:sz w:val="32"/>
          <w:szCs w:val="32"/>
          <w:lang w:val="en-US"/>
        </w:rPr>
        <w:t>20</w:t>
      </w:r>
      <w:proofErr w:type="spellEnd"/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г.</w:t>
      </w:r>
    </w:p>
    <w:p w:rsidR="006C2203" w:rsidRDefault="006C2203" w:rsidP="006C2203">
      <w:pPr>
        <w:spacing w:after="240"/>
        <w:ind w:left="-270" w:right="23"/>
        <w:rPr>
          <w:b/>
          <w:sz w:val="32"/>
          <w:szCs w:val="32"/>
        </w:rPr>
      </w:pPr>
      <w:r>
        <w:rPr>
          <w:b/>
          <w:sz w:val="32"/>
          <w:szCs w:val="32"/>
        </w:rPr>
        <w:t>Основна</w:t>
      </w:r>
      <w:r w:rsidR="00DB1629">
        <w:rPr>
          <w:b/>
          <w:sz w:val="32"/>
          <w:szCs w:val="32"/>
        </w:rPr>
        <w:t>та цел в работата на ЧН през 20</w:t>
      </w:r>
      <w:proofErr w:type="spellStart"/>
      <w:r w:rsidR="00DB1629">
        <w:rPr>
          <w:b/>
          <w:sz w:val="32"/>
          <w:szCs w:val="32"/>
          <w:lang w:val="en-US"/>
        </w:rPr>
        <w:t>20</w:t>
      </w:r>
      <w:proofErr w:type="spellEnd"/>
      <w:r w:rsidR="00DB162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г.ще бъде насочена към задоволяване на информационните, развлекателните и образователните нужди. Защото читалището е главен  организатор на културния живот в селото.</w:t>
      </w:r>
    </w:p>
    <w:p w:rsidR="006C2203" w:rsidRDefault="006C2203" w:rsidP="006C2203">
      <w:pPr>
        <w:spacing w:after="240"/>
        <w:ind w:left="-270" w:right="23"/>
        <w:rPr>
          <w:b/>
          <w:sz w:val="32"/>
          <w:szCs w:val="32"/>
        </w:rPr>
      </w:pPr>
      <w:r>
        <w:rPr>
          <w:b/>
          <w:sz w:val="32"/>
          <w:szCs w:val="32"/>
        </w:rPr>
        <w:t>По важни акценти в работата на ЧН:</w:t>
      </w:r>
    </w:p>
    <w:p w:rsidR="006C2203" w:rsidRDefault="006C2203" w:rsidP="006C2203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 w:rsidRPr="006C2203">
        <w:rPr>
          <w:b/>
          <w:sz w:val="32"/>
          <w:szCs w:val="32"/>
        </w:rPr>
        <w:t>БИБЛИОТЕЧНА ДЕЙНОСТ</w:t>
      </w:r>
    </w:p>
    <w:p w:rsidR="006C2203" w:rsidRPr="006C2203" w:rsidRDefault="006C2203" w:rsidP="006C2203">
      <w:pPr>
        <w:pStyle w:val="a3"/>
        <w:spacing w:after="240"/>
        <w:ind w:left="450" w:right="23"/>
        <w:rPr>
          <w:b/>
          <w:sz w:val="32"/>
          <w:szCs w:val="32"/>
        </w:rPr>
      </w:pPr>
    </w:p>
    <w:p w:rsidR="006C2203" w:rsidRPr="006C2203" w:rsidRDefault="006C2203" w:rsidP="006C2203">
      <w:pPr>
        <w:pStyle w:val="a3"/>
        <w:spacing w:before="240" w:after="240" w:line="276" w:lineRule="auto"/>
        <w:ind w:left="45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Създаване и разпространение на художествени ценности: </w:t>
      </w:r>
    </w:p>
    <w:p w:rsidR="006C2203" w:rsidRPr="006C2203" w:rsidRDefault="006C2203" w:rsidP="006C2203">
      <w:pPr>
        <w:pStyle w:val="a3"/>
        <w:spacing w:line="276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Системно библиотеката да набавя необходимата литература, като особено внимание се обърне на</w:t>
      </w:r>
      <w:r w:rsidR="00BE4D2C">
        <w:rPr>
          <w:b/>
          <w:sz w:val="32"/>
          <w:szCs w:val="32"/>
        </w:rPr>
        <w:t xml:space="preserve"> потребителското търсене</w:t>
      </w:r>
      <w:r>
        <w:rPr>
          <w:b/>
          <w:sz w:val="32"/>
          <w:szCs w:val="32"/>
        </w:rPr>
        <w:t>.</w:t>
      </w:r>
    </w:p>
    <w:p w:rsidR="006C2203" w:rsidRPr="006C2203" w:rsidRDefault="006C2203" w:rsidP="006C2203">
      <w:pPr>
        <w:pStyle w:val="a3"/>
        <w:spacing w:after="240" w:line="276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Работата на библиотеката с подрастващото поколение – насърчаване на четенето със специално внимание към децата.</w:t>
      </w:r>
    </w:p>
    <w:p w:rsidR="006C2203" w:rsidRPr="006C2203" w:rsidRDefault="006C2203" w:rsidP="006C2203">
      <w:pPr>
        <w:pStyle w:val="a3"/>
        <w:spacing w:after="240" w:line="276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Системна работа с неправителствени организации – ДГ, клуб на пенсионера – беседи , презентации</w:t>
      </w:r>
    </w:p>
    <w:p w:rsidR="006C2203" w:rsidRPr="006C2203" w:rsidRDefault="006C2203" w:rsidP="006C2203">
      <w:pPr>
        <w:pStyle w:val="a3"/>
        <w:spacing w:after="240" w:line="276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Организиране на срещи, тематични вечери, литературни портрети и биб</w:t>
      </w:r>
      <w:r w:rsidR="00AD77D8">
        <w:rPr>
          <w:b/>
          <w:sz w:val="32"/>
          <w:szCs w:val="32"/>
        </w:rPr>
        <w:t>лиотечни изяви свързани с популяризирането</w:t>
      </w:r>
      <w:r>
        <w:rPr>
          <w:b/>
          <w:sz w:val="32"/>
          <w:szCs w:val="32"/>
        </w:rPr>
        <w:t xml:space="preserve"> на книгата.</w:t>
      </w:r>
    </w:p>
    <w:p w:rsidR="006C2203" w:rsidRPr="006C2203" w:rsidRDefault="006C2203" w:rsidP="006C2203">
      <w:pPr>
        <w:pStyle w:val="a3"/>
        <w:spacing w:after="240" w:line="276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,,Българските библиотеки – Място за достъп до информация и комуникация за всички” – част от инициативата,,Глобални библиотеки.</w:t>
      </w:r>
    </w:p>
    <w:p w:rsidR="006C2203" w:rsidRDefault="006C2203" w:rsidP="006C2203">
      <w:pPr>
        <w:pStyle w:val="a3"/>
        <w:spacing w:after="240" w:line="360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Абониране с разнообразни вестници и списания</w:t>
      </w:r>
    </w:p>
    <w:p w:rsidR="0080507D" w:rsidRDefault="0080507D" w:rsidP="006C2203">
      <w:pPr>
        <w:pStyle w:val="a3"/>
        <w:spacing w:after="240" w:line="360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Участие в проекти</w:t>
      </w:r>
    </w:p>
    <w:p w:rsidR="006C2203" w:rsidRDefault="006C2203" w:rsidP="006C2203">
      <w:pPr>
        <w:pStyle w:val="a3"/>
        <w:spacing w:after="240" w:line="360" w:lineRule="auto"/>
        <w:ind w:left="15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Отг.</w:t>
      </w:r>
      <w:r w:rsidR="00CB0114">
        <w:rPr>
          <w:b/>
          <w:sz w:val="32"/>
          <w:szCs w:val="32"/>
        </w:rPr>
        <w:t>секретар</w:t>
      </w: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6C2203" w:rsidRPr="006C2203" w:rsidRDefault="006C2203" w:rsidP="006C2203">
      <w:pPr>
        <w:pStyle w:val="a3"/>
        <w:spacing w:after="240"/>
        <w:ind w:left="450" w:right="23"/>
        <w:rPr>
          <w:b/>
          <w:sz w:val="32"/>
          <w:szCs w:val="32"/>
        </w:rPr>
      </w:pPr>
    </w:p>
    <w:p w:rsidR="00BE4D2C" w:rsidRDefault="00BE4D2C" w:rsidP="006C2203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ХУДОЖЕСТВЕНО ТВОРЧЕСКА ДЙНОСТ</w:t>
      </w: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C2203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Да се създадат условия за пълна изява на местната инициатива и се полагат непрестанни грижи за повишаване ролята и значението на художествената самодейност за творческа изява на личността.</w:t>
      </w:r>
    </w:p>
    <w:p w:rsidR="006C2203" w:rsidRPr="00175446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Да се създадат условия за творческа изява на всички възр</w:t>
      </w:r>
      <w:r w:rsidR="00175446">
        <w:rPr>
          <w:b/>
          <w:sz w:val="32"/>
          <w:szCs w:val="32"/>
        </w:rPr>
        <w:t>астови групи участници</w:t>
      </w:r>
    </w:p>
    <w:p w:rsidR="006C2203" w:rsidRPr="006C2203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Да се канят самодейци и театрални състави за изяви на наша сцена.</w:t>
      </w:r>
    </w:p>
    <w:p w:rsidR="006C2203" w:rsidRPr="006C2203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Участие на ФГ,,Добруджански глас”към читалището на повече фолклорни събори и фестивали.</w:t>
      </w:r>
    </w:p>
    <w:p w:rsidR="006C2203" w:rsidRPr="00175446" w:rsidRDefault="006C2203" w:rsidP="00175446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Да се разшири клубно – кръжочната работа на читалището чрез разкриване на нови форми.</w:t>
      </w:r>
      <w:r w:rsidR="00175446">
        <w:rPr>
          <w:b/>
          <w:sz w:val="32"/>
          <w:szCs w:val="32"/>
        </w:rPr>
        <w:t>/кулинарни изложби/</w:t>
      </w:r>
    </w:p>
    <w:p w:rsidR="006C2203" w:rsidRPr="006C2203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 xml:space="preserve">Участие на читалището в различни традиционни празници/Бабин ден, </w:t>
      </w:r>
      <w:proofErr w:type="spellStart"/>
      <w:r w:rsidR="00175446">
        <w:rPr>
          <w:b/>
          <w:sz w:val="32"/>
          <w:szCs w:val="32"/>
        </w:rPr>
        <w:t>Еньов</w:t>
      </w:r>
      <w:proofErr w:type="spellEnd"/>
      <w:r w:rsidR="00175446">
        <w:rPr>
          <w:b/>
          <w:sz w:val="32"/>
          <w:szCs w:val="32"/>
        </w:rPr>
        <w:t xml:space="preserve"> ден</w:t>
      </w:r>
      <w:r w:rsidRPr="006C2203">
        <w:rPr>
          <w:b/>
          <w:sz w:val="32"/>
          <w:szCs w:val="32"/>
        </w:rPr>
        <w:t>, и др./ които се празнуват в селото.</w:t>
      </w:r>
    </w:p>
    <w:p w:rsidR="006C2203" w:rsidRPr="00FC48CF" w:rsidRDefault="006C2203" w:rsidP="006C2203">
      <w:pPr>
        <w:pStyle w:val="a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Срок: постоянен</w:t>
      </w:r>
    </w:p>
    <w:p w:rsidR="006C2203" w:rsidRPr="00DB1629" w:rsidRDefault="006C2203" w:rsidP="00DB1629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Отг. </w:t>
      </w:r>
      <w:proofErr w:type="spellStart"/>
      <w:r>
        <w:rPr>
          <w:b/>
          <w:sz w:val="32"/>
          <w:szCs w:val="32"/>
        </w:rPr>
        <w:t>чит</w:t>
      </w:r>
      <w:proofErr w:type="spellEnd"/>
      <w:r>
        <w:rPr>
          <w:b/>
          <w:sz w:val="32"/>
          <w:szCs w:val="32"/>
        </w:rPr>
        <w:t>. секретар и ЧН.</w:t>
      </w: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III   </w:t>
      </w:r>
      <w:r>
        <w:rPr>
          <w:b/>
          <w:sz w:val="32"/>
          <w:szCs w:val="32"/>
        </w:rPr>
        <w:t xml:space="preserve">МАТЕРИАЛНО </w:t>
      </w:r>
      <w:proofErr w:type="gramStart"/>
      <w:r>
        <w:rPr>
          <w:b/>
          <w:sz w:val="32"/>
          <w:szCs w:val="32"/>
        </w:rPr>
        <w:t>-  ТЕХНИЧЕСКА</w:t>
      </w:r>
      <w:proofErr w:type="gramEnd"/>
      <w:r>
        <w:rPr>
          <w:b/>
          <w:sz w:val="32"/>
          <w:szCs w:val="32"/>
        </w:rPr>
        <w:t xml:space="preserve"> БАЗА</w:t>
      </w:r>
      <w:r w:rsidRPr="00674A94">
        <w:rPr>
          <w:b/>
          <w:sz w:val="32"/>
          <w:szCs w:val="32"/>
        </w:rPr>
        <w:t xml:space="preserve"> </w:t>
      </w: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6C2203" w:rsidRDefault="006C2203" w:rsidP="006C2203">
      <w:pPr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 xml:space="preserve">Да се вземе под внимание </w:t>
      </w:r>
      <w:r w:rsidR="00BE4D2C">
        <w:rPr>
          <w:b/>
          <w:sz w:val="32"/>
          <w:szCs w:val="32"/>
        </w:rPr>
        <w:t>тавана</w:t>
      </w:r>
      <w:r w:rsidR="00BE4D2C" w:rsidRPr="00BE4D2C">
        <w:rPr>
          <w:b/>
          <w:sz w:val="32"/>
          <w:szCs w:val="32"/>
        </w:rPr>
        <w:t xml:space="preserve"> </w:t>
      </w:r>
      <w:r w:rsidR="00BE4D2C">
        <w:rPr>
          <w:b/>
          <w:sz w:val="32"/>
          <w:szCs w:val="32"/>
        </w:rPr>
        <w:t xml:space="preserve">на </w:t>
      </w:r>
      <w:r w:rsidR="00DB1629">
        <w:rPr>
          <w:b/>
          <w:sz w:val="32"/>
          <w:szCs w:val="32"/>
        </w:rPr>
        <w:t>залата за гласуване.</w:t>
      </w:r>
    </w:p>
    <w:p w:rsidR="00DB1629" w:rsidRDefault="00DB1629" w:rsidP="006C2203">
      <w:pPr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>-Да се поставят щори в киносалона.</w:t>
      </w:r>
    </w:p>
    <w:p w:rsidR="00DB1629" w:rsidRDefault="00DB1629" w:rsidP="006C2203">
      <w:pPr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>-Да се постави сценично осветление.</w:t>
      </w:r>
    </w:p>
    <w:p w:rsidR="00DB1629" w:rsidRDefault="00DB1629" w:rsidP="006C2203">
      <w:pPr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Да се </w:t>
      </w:r>
      <w:r w:rsidRPr="006C2203">
        <w:rPr>
          <w:b/>
          <w:sz w:val="32"/>
          <w:szCs w:val="32"/>
        </w:rPr>
        <w:t>вземе под внимание</w:t>
      </w:r>
      <w:r>
        <w:rPr>
          <w:b/>
          <w:sz w:val="32"/>
          <w:szCs w:val="32"/>
        </w:rPr>
        <w:t xml:space="preserve"> отоплението на киносалона.</w:t>
      </w:r>
    </w:p>
    <w:p w:rsidR="006C2203" w:rsidRDefault="00DB1629" w:rsidP="00DB1629">
      <w:pPr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Да се изгради мини сцена за провеждане на Фолклорния събор,,Славеи пеят в Пчеларово”</w:t>
      </w:r>
    </w:p>
    <w:p w:rsidR="006C2203" w:rsidRPr="003C2123" w:rsidRDefault="006C2203" w:rsidP="006C2203">
      <w:pPr>
        <w:pStyle w:val="a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87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BE4D2C">
        <w:rPr>
          <w:b/>
          <w:sz w:val="32"/>
          <w:szCs w:val="32"/>
        </w:rPr>
        <w:t xml:space="preserve">           </w:t>
      </w:r>
      <w:r w:rsidR="00313E3E">
        <w:rPr>
          <w:b/>
          <w:sz w:val="32"/>
          <w:szCs w:val="32"/>
        </w:rPr>
        <w:t>Срок: до края на 2020</w:t>
      </w:r>
      <w:r>
        <w:rPr>
          <w:b/>
          <w:sz w:val="32"/>
          <w:szCs w:val="32"/>
        </w:rPr>
        <w:t>г.</w:t>
      </w:r>
    </w:p>
    <w:p w:rsidR="006C2203" w:rsidRDefault="006C2203" w:rsidP="006C2203">
      <w:pPr>
        <w:pStyle w:val="a3"/>
        <w:spacing w:after="240"/>
        <w:ind w:left="87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Отг.ЧН и </w:t>
      </w:r>
      <w:proofErr w:type="spellStart"/>
      <w:r>
        <w:rPr>
          <w:b/>
          <w:sz w:val="32"/>
          <w:szCs w:val="32"/>
        </w:rPr>
        <w:t>чит</w:t>
      </w:r>
      <w:proofErr w:type="spellEnd"/>
      <w:r>
        <w:rPr>
          <w:b/>
          <w:sz w:val="32"/>
          <w:szCs w:val="32"/>
        </w:rPr>
        <w:t>.секретар</w:t>
      </w:r>
    </w:p>
    <w:p w:rsidR="006C2203" w:rsidRDefault="006C2203" w:rsidP="006C2203">
      <w:pPr>
        <w:pStyle w:val="a3"/>
        <w:spacing w:after="240"/>
        <w:ind w:left="870" w:right="23"/>
        <w:rPr>
          <w:b/>
          <w:sz w:val="32"/>
          <w:szCs w:val="32"/>
        </w:rPr>
      </w:pPr>
    </w:p>
    <w:p w:rsidR="006C2203" w:rsidRPr="00DB1629" w:rsidRDefault="006C2203" w:rsidP="00DB1629">
      <w:pPr>
        <w:spacing w:after="240"/>
        <w:ind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IV.</w:t>
      </w:r>
      <w:r>
        <w:rPr>
          <w:b/>
          <w:sz w:val="32"/>
          <w:szCs w:val="32"/>
        </w:rPr>
        <w:t xml:space="preserve"> ОРГАНИЗАЦИОННА ДЕЙНОСТ</w:t>
      </w: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 xml:space="preserve">Опазване на читалищното имущество и </w:t>
      </w:r>
      <w:proofErr w:type="spellStart"/>
      <w:r w:rsidRPr="006C2203">
        <w:rPr>
          <w:b/>
          <w:sz w:val="32"/>
          <w:szCs w:val="32"/>
        </w:rPr>
        <w:t>сградния</w:t>
      </w:r>
      <w:proofErr w:type="spellEnd"/>
      <w:r w:rsidRPr="006C2203">
        <w:rPr>
          <w:b/>
          <w:sz w:val="32"/>
          <w:szCs w:val="32"/>
        </w:rPr>
        <w:t xml:space="preserve"> фонд.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Отговорник ЧН.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Да се подържа добра връзка м/у читалището и кметството което оказва пълно съдействие при организиране на мероприятия от страна на читалището.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Срок: постоянен</w:t>
      </w:r>
    </w:p>
    <w:p w:rsidR="006C2203" w:rsidRP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Отговорник ЧН.</w:t>
      </w: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Широко да се пропагандира и насърчава дарителството,да се събира чл. внос от членовете на читалището.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Отг. Председателя</w:t>
      </w:r>
    </w:p>
    <w:p w:rsidR="006C2203" w:rsidRPr="006C2203" w:rsidRDefault="006C2203" w:rsidP="006C2203">
      <w:pPr>
        <w:spacing w:after="240"/>
        <w:ind w:right="23"/>
        <w:rPr>
          <w:b/>
          <w:sz w:val="32"/>
          <w:szCs w:val="32"/>
        </w:rPr>
      </w:pP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Да се продължи честването на Фолклорния събор на 06.09.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Отг. Кметство и ЧН. </w:t>
      </w:r>
    </w:p>
    <w:p w:rsidR="006C2203" w:rsidRPr="006C2203" w:rsidRDefault="006C2203" w:rsidP="006C2203">
      <w:pPr>
        <w:pStyle w:val="a3"/>
        <w:spacing w:after="240"/>
        <w:ind w:left="-18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Редовно да се провеждат заседания на ЧН. На което да се обсъждат важни въпроси свързани с работата на читалището.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DD32D6">
        <w:rPr>
          <w:b/>
          <w:sz w:val="32"/>
          <w:szCs w:val="32"/>
        </w:rPr>
        <w:t xml:space="preserve"> Отг. ЧН. и </w:t>
      </w:r>
      <w:proofErr w:type="spellStart"/>
      <w:r w:rsidRPr="00DD32D6">
        <w:rPr>
          <w:b/>
          <w:sz w:val="32"/>
          <w:szCs w:val="32"/>
        </w:rPr>
        <w:t>чит</w:t>
      </w:r>
      <w:proofErr w:type="spellEnd"/>
      <w:r w:rsidRPr="00DD32D6">
        <w:rPr>
          <w:b/>
          <w:sz w:val="32"/>
          <w:szCs w:val="32"/>
        </w:rPr>
        <w:t xml:space="preserve">. секретар  </w:t>
      </w:r>
    </w:p>
    <w:p w:rsidR="006C2203" w:rsidRPr="00DB1629" w:rsidRDefault="006C2203" w:rsidP="00DB1629">
      <w:pPr>
        <w:spacing w:after="240"/>
        <w:ind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Дата: </w:t>
      </w:r>
      <w:r w:rsidR="00DB1629">
        <w:rPr>
          <w:b/>
          <w:sz w:val="32"/>
          <w:szCs w:val="32"/>
        </w:rPr>
        <w:t>07.10.2020</w:t>
      </w:r>
      <w:r>
        <w:rPr>
          <w:b/>
          <w:sz w:val="32"/>
          <w:szCs w:val="32"/>
        </w:rPr>
        <w:t>г.                                       Председател:…………</w:t>
      </w:r>
    </w:p>
    <w:p w:rsidR="006C2203" w:rsidRPr="00DD32D6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с.. Пчеларово                                             /Руска Атанасова /</w:t>
      </w:r>
    </w:p>
    <w:p w:rsidR="006C2203" w:rsidRPr="00716EEA" w:rsidRDefault="006C2203" w:rsidP="006C2203">
      <w:pPr>
        <w:spacing w:after="240"/>
        <w:ind w:right="23"/>
        <w:rPr>
          <w:b/>
          <w:sz w:val="32"/>
          <w:szCs w:val="32"/>
        </w:rPr>
      </w:pPr>
    </w:p>
    <w:sectPr w:rsidR="006C2203" w:rsidRPr="00716EEA" w:rsidSect="00DB1629">
      <w:pgSz w:w="11906" w:h="16838"/>
      <w:pgMar w:top="540" w:right="926" w:bottom="2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44E"/>
    <w:multiLevelType w:val="hybridMultilevel"/>
    <w:tmpl w:val="81A056D2"/>
    <w:lvl w:ilvl="0" w:tplc="22B84814">
      <w:start w:val="1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71F8"/>
    <w:multiLevelType w:val="multilevel"/>
    <w:tmpl w:val="F89C10E8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12951"/>
    <w:multiLevelType w:val="hybridMultilevel"/>
    <w:tmpl w:val="8AD8EE66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A4B15"/>
    <w:multiLevelType w:val="hybridMultilevel"/>
    <w:tmpl w:val="67F46F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E1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55894"/>
    <w:multiLevelType w:val="hybridMultilevel"/>
    <w:tmpl w:val="F89C10E8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724CF"/>
    <w:multiLevelType w:val="hybridMultilevel"/>
    <w:tmpl w:val="3DECF60C"/>
    <w:lvl w:ilvl="0" w:tplc="18AA9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BF23105"/>
    <w:multiLevelType w:val="hybridMultilevel"/>
    <w:tmpl w:val="A68CD7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51B03"/>
    <w:multiLevelType w:val="multilevel"/>
    <w:tmpl w:val="8AD8EE66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B32F2"/>
    <w:multiLevelType w:val="hybridMultilevel"/>
    <w:tmpl w:val="E7B4975A"/>
    <w:lvl w:ilvl="0" w:tplc="09FE9B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CBC0DCF"/>
    <w:multiLevelType w:val="hybridMultilevel"/>
    <w:tmpl w:val="F64A1678"/>
    <w:lvl w:ilvl="0" w:tplc="FE4EADD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57743999"/>
    <w:multiLevelType w:val="hybridMultilevel"/>
    <w:tmpl w:val="BDCA9060"/>
    <w:lvl w:ilvl="0" w:tplc="09B85224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E18FF"/>
    <w:multiLevelType w:val="hybridMultilevel"/>
    <w:tmpl w:val="17DC97AA"/>
    <w:lvl w:ilvl="0" w:tplc="B2C4A25C">
      <w:start w:val="1"/>
      <w:numFmt w:val="upp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6F4F7D85"/>
    <w:multiLevelType w:val="hybridMultilevel"/>
    <w:tmpl w:val="242AA8AE"/>
    <w:lvl w:ilvl="0" w:tplc="3EF489FC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844E49"/>
    <w:multiLevelType w:val="hybridMultilevel"/>
    <w:tmpl w:val="D93C83B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44A18A">
      <w:start w:val="2"/>
      <w:numFmt w:val="decimal"/>
      <w:lvlText w:val="%3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7977E8"/>
    <w:multiLevelType w:val="hybridMultilevel"/>
    <w:tmpl w:val="886AAE7E"/>
    <w:lvl w:ilvl="0" w:tplc="AF664BB4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5">
    <w:nsid w:val="7B136609"/>
    <w:multiLevelType w:val="hybridMultilevel"/>
    <w:tmpl w:val="B6A0CAD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4A35"/>
    <w:rsid w:val="000E1E85"/>
    <w:rsid w:val="0011453A"/>
    <w:rsid w:val="001647B7"/>
    <w:rsid w:val="0016726C"/>
    <w:rsid w:val="00175446"/>
    <w:rsid w:val="001F68DD"/>
    <w:rsid w:val="00211907"/>
    <w:rsid w:val="00226062"/>
    <w:rsid w:val="0026379A"/>
    <w:rsid w:val="002C6D6E"/>
    <w:rsid w:val="002E3273"/>
    <w:rsid w:val="00313E3E"/>
    <w:rsid w:val="00376D82"/>
    <w:rsid w:val="003C267C"/>
    <w:rsid w:val="00402E35"/>
    <w:rsid w:val="00414CAE"/>
    <w:rsid w:val="005552A1"/>
    <w:rsid w:val="00563AF7"/>
    <w:rsid w:val="0058754E"/>
    <w:rsid w:val="00594F5E"/>
    <w:rsid w:val="00597F24"/>
    <w:rsid w:val="0064053B"/>
    <w:rsid w:val="006C2203"/>
    <w:rsid w:val="006D213E"/>
    <w:rsid w:val="006F0607"/>
    <w:rsid w:val="00706A5B"/>
    <w:rsid w:val="007222F4"/>
    <w:rsid w:val="007B1989"/>
    <w:rsid w:val="007F092C"/>
    <w:rsid w:val="0080507D"/>
    <w:rsid w:val="00842665"/>
    <w:rsid w:val="008C5C97"/>
    <w:rsid w:val="009144DC"/>
    <w:rsid w:val="00A551A2"/>
    <w:rsid w:val="00A64A35"/>
    <w:rsid w:val="00AD77D8"/>
    <w:rsid w:val="00B375A4"/>
    <w:rsid w:val="00BA0D28"/>
    <w:rsid w:val="00BA1D82"/>
    <w:rsid w:val="00BE36E8"/>
    <w:rsid w:val="00BE4D2C"/>
    <w:rsid w:val="00C10FC1"/>
    <w:rsid w:val="00C5013A"/>
    <w:rsid w:val="00CB0114"/>
    <w:rsid w:val="00D066DA"/>
    <w:rsid w:val="00D51BD4"/>
    <w:rsid w:val="00DB1629"/>
    <w:rsid w:val="00E069CA"/>
    <w:rsid w:val="00E167D1"/>
    <w:rsid w:val="00E17691"/>
    <w:rsid w:val="00E270F2"/>
    <w:rsid w:val="00EC09E2"/>
    <w:rsid w:val="00ED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F5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F962-3AC0-4DED-9A6E-5D3D44C5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„Св</vt:lpstr>
      <vt:lpstr>Народно читалище „Св</vt:lpstr>
    </vt:vector>
  </TitlesOfParts>
  <Company>SOU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„Св</dc:title>
  <dc:creator>Server</dc:creator>
  <cp:lastModifiedBy>Librarian</cp:lastModifiedBy>
  <cp:revision>2</cp:revision>
  <cp:lastPrinted>2019-10-04T11:35:00Z</cp:lastPrinted>
  <dcterms:created xsi:type="dcterms:W3CDTF">2020-02-26T11:21:00Z</dcterms:created>
  <dcterms:modified xsi:type="dcterms:W3CDTF">2020-02-26T11:21:00Z</dcterms:modified>
</cp:coreProperties>
</file>